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Book Antiqua" w:hAnsi="Book Antiqua" w:eastAsia="仿宋_GB2312" w:cs="Book Antiqua"/>
          <w:b/>
          <w:bCs/>
          <w:sz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中国人类遗传资源审批/备案材料盖章申请</w:t>
      </w:r>
      <w:bookmarkEnd w:id="0"/>
    </w:p>
    <w:p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="420" w:firstLineChars="0"/>
        <w:rPr>
          <w:rFonts w:hint="default" w:ascii="Book Antiqua" w:hAnsi="Book Antiqua" w:eastAsia="仿宋_GB2312" w:cs="Book Antiqua"/>
          <w:b w:val="0"/>
          <w:bCs/>
          <w:sz w:val="24"/>
        </w:rPr>
      </w:pPr>
      <w:r>
        <w:rPr>
          <w:rFonts w:hint="default" w:ascii="Book Antiqua" w:hAnsi="Book Antiqua" w:eastAsia="仿宋_GB2312" w:cs="Book Antiqua"/>
          <w:b w:val="0"/>
          <w:bCs/>
          <w:sz w:val="24"/>
        </w:rPr>
        <w:t>项目名称：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="420" w:firstLineChars="0"/>
        <w:rPr>
          <w:rFonts w:hint="default" w:ascii="Book Antiqua" w:hAnsi="Book Antiqua" w:eastAsia="仿宋_GB2312" w:cs="Book Antiqua"/>
          <w:b w:val="0"/>
          <w:bCs/>
          <w:sz w:val="24"/>
        </w:rPr>
      </w:pPr>
      <w:r>
        <w:rPr>
          <w:rFonts w:hint="default" w:ascii="Book Antiqua" w:hAnsi="Book Antiqua" w:eastAsia="仿宋_GB2312" w:cs="Book Antiqua"/>
          <w:b w:val="0"/>
          <w:bCs/>
          <w:sz w:val="24"/>
        </w:rPr>
        <w:t>方案编号/版本号：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="420" w:firstLineChars="0"/>
        <w:rPr>
          <w:rFonts w:hint="default" w:ascii="Book Antiqua" w:hAnsi="Book Antiqua" w:eastAsia="仿宋_GB2312" w:cs="Book Antiqua"/>
          <w:b w:val="0"/>
          <w:bCs/>
          <w:sz w:val="24"/>
        </w:rPr>
      </w:pPr>
      <w:r>
        <w:rPr>
          <w:rFonts w:hint="default" w:ascii="Book Antiqua" w:hAnsi="Book Antiqua" w:eastAsia="仿宋_GB2312" w:cs="Book Antiqua"/>
          <w:b w:val="0"/>
          <w:bCs/>
          <w:sz w:val="24"/>
        </w:rPr>
        <w:t>中国人类遗传资源审批/备案</w:t>
      </w:r>
      <w:r>
        <w:rPr>
          <w:rFonts w:hint="default" w:ascii="Book Antiqua" w:hAnsi="Book Antiqua" w:eastAsia="仿宋_GB2312" w:cs="Book Antiqua"/>
          <w:bCs/>
          <w:sz w:val="24"/>
        </w:rPr>
        <w:t>类别</w:t>
      </w:r>
      <w:r>
        <w:rPr>
          <w:rFonts w:hint="default" w:ascii="Book Antiqua" w:hAnsi="Book Antiqua" w:eastAsia="仿宋_GB2312" w:cs="Book Antiqua"/>
          <w:b w:val="0"/>
          <w:bCs/>
          <w:sz w:val="24"/>
        </w:rPr>
        <w:t>：</w:t>
      </w:r>
    </w:p>
    <w:p>
      <w:pPr>
        <w:pStyle w:val="11"/>
        <w:spacing w:before="100" w:beforeAutospacing="1" w:after="100" w:afterAutospacing="1"/>
        <w:ind w:left="420" w:leftChars="200" w:firstLine="0" w:firstLineChars="0"/>
        <w:rPr>
          <w:rFonts w:hint="default" w:ascii="Book Antiqua" w:hAnsi="Book Antiqua" w:eastAsia="仿宋_GB2312" w:cs="Book Antiqua"/>
          <w:b/>
          <w:sz w:val="24"/>
        </w:rPr>
      </w:pPr>
      <w:r>
        <w:rPr>
          <w:rFonts w:hint="default" w:ascii="Book Antiqua" w:hAnsi="Book Antiqua" w:eastAsia="仿宋_GB2312" w:cs="Book Antiqua"/>
          <w:bCs/>
          <w:sz w:val="24"/>
        </w:rPr>
        <w:sym w:font="Wingdings" w:char="00A8"/>
      </w:r>
      <w:r>
        <w:rPr>
          <w:rFonts w:hint="default" w:ascii="Book Antiqua" w:hAnsi="Book Antiqua" w:eastAsia="仿宋_GB2312" w:cs="Book Antiqua"/>
          <w:bCs/>
          <w:sz w:val="24"/>
        </w:rPr>
        <w:t xml:space="preserve"> </w:t>
      </w:r>
      <w:r>
        <w:rPr>
          <w:rFonts w:hint="default" w:ascii="Book Antiqua" w:hAnsi="Book Antiqua" w:eastAsia="仿宋_GB2312" w:cs="Book Antiqua"/>
          <w:sz w:val="24"/>
        </w:rPr>
        <w:t xml:space="preserve">国际合作科学研究审批 </w:t>
      </w:r>
      <w:r>
        <w:rPr>
          <w:rFonts w:hint="default" w:ascii="Book Antiqua" w:hAnsi="Book Antiqua" w:eastAsia="仿宋_GB2312" w:cs="Book Antiqua"/>
          <w:bCs/>
          <w:sz w:val="24"/>
        </w:rPr>
        <w:sym w:font="Wingdings" w:char="00A8"/>
      </w:r>
      <w:r>
        <w:rPr>
          <w:rFonts w:hint="default" w:ascii="Book Antiqua" w:hAnsi="Book Antiqua" w:eastAsia="仿宋_GB2312" w:cs="Book Antiqua"/>
          <w:bCs/>
          <w:sz w:val="24"/>
        </w:rPr>
        <w:t xml:space="preserve"> </w:t>
      </w:r>
      <w:r>
        <w:rPr>
          <w:rFonts w:hint="default" w:ascii="Book Antiqua" w:hAnsi="Book Antiqua" w:eastAsia="仿宋_GB2312" w:cs="Book Antiqua"/>
          <w:sz w:val="24"/>
        </w:rPr>
        <w:t xml:space="preserve">国际合作科学研究审批 </w:t>
      </w:r>
      <w:r>
        <w:rPr>
          <w:rFonts w:hint="default" w:ascii="Book Antiqua" w:hAnsi="Book Antiqua" w:eastAsia="仿宋_GB2312" w:cs="Book Antiqua"/>
          <w:bCs/>
          <w:sz w:val="24"/>
        </w:rPr>
        <w:sym w:font="Wingdings" w:char="00A8"/>
      </w:r>
      <w:r>
        <w:rPr>
          <w:rFonts w:hint="default" w:ascii="Book Antiqua" w:hAnsi="Book Antiqua" w:eastAsia="仿宋_GB2312" w:cs="Book Antiqua"/>
          <w:bCs/>
          <w:sz w:val="24"/>
        </w:rPr>
        <w:t xml:space="preserve"> </w:t>
      </w:r>
      <w:r>
        <w:rPr>
          <w:rFonts w:hint="default" w:ascii="Book Antiqua" w:hAnsi="Book Antiqua" w:eastAsia="仿宋_GB2312" w:cs="Book Antiqua"/>
          <w:sz w:val="24"/>
        </w:rPr>
        <w:t xml:space="preserve">采集审批 </w:t>
      </w:r>
    </w:p>
    <w:p>
      <w:pPr>
        <w:pStyle w:val="11"/>
        <w:spacing w:before="100" w:beforeAutospacing="1" w:after="100" w:afterAutospacing="1"/>
        <w:ind w:left="420" w:leftChars="200" w:firstLine="0" w:firstLineChars="0"/>
        <w:rPr>
          <w:rFonts w:hint="default" w:ascii="Book Antiqua" w:hAnsi="Book Antiqua" w:eastAsia="仿宋_GB2312" w:cs="Book Antiqua"/>
          <w:sz w:val="24"/>
        </w:rPr>
      </w:pPr>
      <w:r>
        <w:rPr>
          <w:rFonts w:hint="default" w:ascii="Book Antiqua" w:hAnsi="Book Antiqua" w:eastAsia="仿宋_GB2312" w:cs="Book Antiqua"/>
          <w:bCs/>
          <w:sz w:val="24"/>
        </w:rPr>
        <w:sym w:font="Wingdings" w:char="00A8"/>
      </w:r>
      <w:r>
        <w:rPr>
          <w:rFonts w:hint="default" w:ascii="Book Antiqua" w:hAnsi="Book Antiqua" w:eastAsia="仿宋_GB2312" w:cs="Book Antiqua"/>
          <w:bCs/>
          <w:sz w:val="24"/>
        </w:rPr>
        <w:t xml:space="preserve"> </w:t>
      </w:r>
      <w:r>
        <w:rPr>
          <w:rFonts w:hint="default" w:ascii="Book Antiqua" w:hAnsi="Book Antiqua" w:eastAsia="仿宋_GB2312" w:cs="Book Antiqua"/>
          <w:sz w:val="24"/>
        </w:rPr>
        <w:t xml:space="preserve">材料出境审批 </w:t>
      </w:r>
      <w:r>
        <w:rPr>
          <w:rFonts w:hint="default" w:ascii="Book Antiqua" w:hAnsi="Book Antiqua" w:eastAsia="仿宋_GB2312" w:cs="Book Antiqua"/>
          <w:bCs/>
          <w:sz w:val="24"/>
        </w:rPr>
        <w:sym w:font="Wingdings" w:char="00A8"/>
      </w:r>
      <w:r>
        <w:rPr>
          <w:rFonts w:hint="default" w:ascii="Book Antiqua" w:hAnsi="Book Antiqua" w:eastAsia="仿宋_GB2312" w:cs="Book Antiqua"/>
          <w:bCs/>
          <w:sz w:val="24"/>
        </w:rPr>
        <w:t xml:space="preserve"> </w:t>
      </w:r>
      <w:r>
        <w:rPr>
          <w:rFonts w:hint="default" w:ascii="Book Antiqua" w:hAnsi="Book Antiqua" w:eastAsia="仿宋_GB2312" w:cs="Book Antiqua"/>
          <w:bCs/>
          <w:sz w:val="24"/>
          <w:szCs w:val="24"/>
        </w:rPr>
        <w:t>信息对外提供或开放使用事先报告</w:t>
      </w:r>
      <w:r>
        <w:rPr>
          <w:rFonts w:hint="default" w:ascii="Book Antiqua" w:hAnsi="Book Antiqua" w:eastAsia="仿宋_GB2312" w:cs="Book Antiqua"/>
          <w:bCs/>
          <w:sz w:val="24"/>
        </w:rPr>
        <w:t xml:space="preserve"> </w:t>
      </w:r>
      <w:r>
        <w:rPr>
          <w:rFonts w:hint="default" w:ascii="Book Antiqua" w:hAnsi="Book Antiqua" w:eastAsia="仿宋_GB2312" w:cs="Book Antiqua"/>
          <w:bCs/>
          <w:sz w:val="24"/>
        </w:rPr>
        <w:sym w:font="Wingdings" w:char="00A8"/>
      </w:r>
      <w:r>
        <w:rPr>
          <w:rFonts w:hint="default" w:ascii="Book Antiqua" w:hAnsi="Book Antiqua" w:eastAsia="仿宋_GB2312" w:cs="Book Antiqua"/>
          <w:bCs/>
          <w:sz w:val="24"/>
        </w:rPr>
        <w:t xml:space="preserve"> </w:t>
      </w:r>
      <w:r>
        <w:rPr>
          <w:rFonts w:hint="default" w:ascii="Book Antiqua" w:hAnsi="Book Antiqua" w:eastAsia="仿宋_GB2312" w:cs="Book Antiqua"/>
          <w:sz w:val="24"/>
        </w:rPr>
        <w:t>保藏审批</w:t>
      </w:r>
    </w:p>
    <w:p>
      <w:pPr>
        <w:pStyle w:val="11"/>
        <w:spacing w:before="100" w:beforeAutospacing="1" w:after="100" w:afterAutospacing="1"/>
        <w:ind w:left="420" w:leftChars="200" w:firstLine="0" w:firstLineChars="0"/>
        <w:rPr>
          <w:rFonts w:hint="default" w:ascii="Book Antiqua" w:hAnsi="Book Antiqua" w:eastAsia="仿宋_GB2312" w:cs="Book Antiqua"/>
          <w:b/>
          <w:sz w:val="24"/>
        </w:rPr>
      </w:pPr>
      <w:r>
        <w:rPr>
          <w:rFonts w:hint="default" w:ascii="Book Antiqua" w:hAnsi="Book Antiqua" w:eastAsia="仿宋_GB2312" w:cs="Book Antiqua"/>
          <w:bCs/>
          <w:sz w:val="24"/>
        </w:rPr>
        <w:sym w:font="Wingdings" w:char="00A8"/>
      </w:r>
      <w:r>
        <w:rPr>
          <w:rFonts w:hint="default" w:ascii="Book Antiqua" w:hAnsi="Book Antiqua" w:eastAsia="仿宋_GB2312" w:cs="Book Antiqua"/>
          <w:bCs/>
          <w:sz w:val="24"/>
        </w:rPr>
        <w:t xml:space="preserve"> 其他：</w:t>
      </w:r>
      <w:r>
        <w:rPr>
          <w:rFonts w:hint="default" w:ascii="Book Antiqua" w:hAnsi="Book Antiqua" w:eastAsia="仿宋_GB2312" w:cs="Book Antiqua"/>
          <w:bCs/>
          <w:sz w:val="24"/>
          <w:u w:val="single"/>
        </w:rPr>
        <w:t xml:space="preserve">                                                   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hint="default" w:ascii="Book Antiqua" w:hAnsi="Book Antiqua" w:eastAsia="仿宋_GB2312" w:cs="Book Antiqua"/>
          <w:bCs/>
          <w:sz w:val="24"/>
        </w:rPr>
      </w:pPr>
      <w:r>
        <w:rPr>
          <w:rFonts w:hint="default" w:ascii="Book Antiqua" w:hAnsi="Book Antiqua" w:eastAsia="仿宋_GB2312" w:cs="Book Antiqua"/>
          <w:bCs/>
          <w:sz w:val="24"/>
        </w:rPr>
        <w:t>申报主体：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hint="default" w:ascii="Book Antiqua" w:hAnsi="Book Antiqua" w:eastAsia="仿宋_GB2312" w:cs="Book Antiqua"/>
          <w:bCs/>
          <w:sz w:val="24"/>
        </w:rPr>
      </w:pPr>
      <w:r>
        <w:rPr>
          <w:rFonts w:hint="default" w:ascii="Book Antiqua" w:hAnsi="Book Antiqua" w:eastAsia="仿宋_GB2312" w:cs="Book Antiqua"/>
          <w:bCs/>
          <w:sz w:val="24"/>
        </w:rPr>
        <w:t>本机构承接专业及项目负责人：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hint="default" w:ascii="Book Antiqua" w:hAnsi="Book Antiqua" w:eastAsia="仿宋_GB2312" w:cs="Book Antiqua"/>
          <w:bCs/>
          <w:sz w:val="24"/>
        </w:rPr>
      </w:pPr>
      <w:r>
        <w:rPr>
          <w:rFonts w:hint="default" w:ascii="Book Antiqua" w:hAnsi="Book Antiqua" w:eastAsia="仿宋_GB2312" w:cs="Book Antiqua"/>
          <w:bCs/>
          <w:sz w:val="24"/>
        </w:rPr>
        <w:t>涉及人类遗传资源及数量：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hint="default" w:ascii="Book Antiqua" w:hAnsi="Book Antiqua" w:eastAsia="仿宋_GB2312" w:cs="Book Antiqua"/>
          <w:bCs/>
          <w:color w:val="auto"/>
          <w:sz w:val="24"/>
        </w:rPr>
      </w:pPr>
      <w:r>
        <w:rPr>
          <w:rFonts w:hint="default" w:ascii="Book Antiqua" w:hAnsi="Book Antiqua" w:eastAsia="仿宋_GB2312" w:cs="Book Antiqua"/>
          <w:bCs/>
          <w:sz w:val="24"/>
        </w:rPr>
        <w:t>申请盖</w:t>
      </w:r>
      <w:r>
        <w:rPr>
          <w:rFonts w:hint="default" w:ascii="Book Antiqua" w:hAnsi="Book Antiqua" w:eastAsia="仿宋_GB2312" w:cs="Book Antiqua"/>
          <w:bCs/>
          <w:color w:val="auto"/>
          <w:sz w:val="24"/>
        </w:rPr>
        <w:t>章的材料名称及份数：</w:t>
      </w:r>
    </w:p>
    <w:p>
      <w:pPr>
        <w:pStyle w:val="11"/>
        <w:spacing w:before="100" w:beforeAutospacing="1" w:after="100" w:afterAutospacing="1" w:line="360" w:lineRule="auto"/>
        <w:ind w:firstLine="480" w:firstLineChars="0"/>
        <w:rPr>
          <w:rFonts w:hint="default" w:ascii="Book Antiqua" w:hAnsi="Book Antiqua" w:eastAsia="仿宋_GB2312" w:cs="Book Antiqua"/>
          <w:color w:val="auto"/>
          <w:sz w:val="24"/>
        </w:rPr>
      </w:pPr>
      <w:r>
        <w:rPr>
          <w:rFonts w:hint="default" w:ascii="Book Antiqua" w:hAnsi="Book Antiqua" w:eastAsia="仿宋_GB2312" w:cs="Book Antiqua"/>
          <w:color w:val="auto"/>
          <w:sz w:val="24"/>
        </w:rPr>
        <w:t>该项目拟在贵院开展，因</w:t>
      </w:r>
      <w:r>
        <w:rPr>
          <w:rFonts w:hint="default" w:ascii="Book Antiqua" w:hAnsi="Book Antiqua" w:eastAsia="仿宋_GB2312" w:cs="Book Antiqua"/>
          <w:color w:val="auto"/>
          <w:sz w:val="24"/>
          <w:u w:val="single"/>
        </w:rPr>
        <w:t>（此处根据试验方案及人遗办申请书填写申请人遗办批件原因）</w:t>
      </w:r>
      <w:r>
        <w:rPr>
          <w:rFonts w:hint="default" w:ascii="Book Antiqua" w:hAnsi="Book Antiqua" w:eastAsia="仿宋_GB2312" w:cs="Book Antiqua"/>
          <w:color w:val="auto"/>
          <w:sz w:val="24"/>
        </w:rPr>
        <w:t>，特申请进行</w:t>
      </w:r>
      <w:r>
        <w:rPr>
          <w:rFonts w:hint="default" w:ascii="Book Antiqua" w:hAnsi="Book Antiqua" w:eastAsia="仿宋_GB2312" w:cs="Book Antiqua"/>
          <w:b w:val="0"/>
          <w:bCs w:val="0"/>
          <w:color w:val="auto"/>
          <w:sz w:val="24"/>
        </w:rPr>
        <w:t>中国人类遗传资源审批/备案</w:t>
      </w:r>
      <w:r>
        <w:rPr>
          <w:rFonts w:hint="default" w:ascii="Book Antiqua" w:hAnsi="Book Antiqua" w:eastAsia="仿宋_GB2312" w:cs="Book Antiqua"/>
          <w:color w:val="auto"/>
          <w:sz w:val="24"/>
        </w:rPr>
        <w:t>，请临床试验机构协助办理。</w:t>
      </w:r>
    </w:p>
    <w:p>
      <w:pPr>
        <w:pStyle w:val="11"/>
        <w:spacing w:before="100" w:beforeAutospacing="1" w:after="100" w:afterAutospacing="1" w:line="360" w:lineRule="auto"/>
        <w:ind w:firstLine="480" w:firstLineChars="0"/>
        <w:rPr>
          <w:rFonts w:hint="default" w:ascii="Book Antiqua" w:hAnsi="Book Antiqua" w:eastAsia="仿宋_GB2312" w:cs="Book Antiqua"/>
          <w:sz w:val="24"/>
        </w:rPr>
      </w:pPr>
      <w:r>
        <w:rPr>
          <w:rFonts w:hint="default" w:ascii="Book Antiqua" w:hAnsi="Book Antiqua" w:eastAsia="仿宋_GB2312" w:cs="Book Antiqua"/>
          <w:color w:val="auto"/>
          <w:sz w:val="24"/>
        </w:rPr>
        <w:t>本单位承诺，</w:t>
      </w:r>
      <w:r>
        <w:rPr>
          <w:rFonts w:hint="default" w:ascii="Book Antiqua" w:hAnsi="Book Antiqua" w:eastAsia="仿宋_GB2312" w:cs="Book Antiqua"/>
          <w:color w:val="auto"/>
          <w:sz w:val="24"/>
          <w:szCs w:val="24"/>
        </w:rPr>
        <w:t>将严格按照《中</w:t>
      </w:r>
      <w:r>
        <w:rPr>
          <w:rFonts w:hint="default" w:ascii="Book Antiqua" w:hAnsi="Book Antiqua" w:eastAsia="仿宋_GB2312" w:cs="Book Antiqua"/>
          <w:sz w:val="24"/>
          <w:szCs w:val="24"/>
        </w:rPr>
        <w:t>华人民共和国人类遗传资源管理条例》</w:t>
      </w:r>
      <w:r>
        <w:rPr>
          <w:rFonts w:hint="default" w:ascii="Book Antiqua" w:hAnsi="Book Antiqua" w:eastAsia="仿宋_GB2312" w:cs="Book Antiqua"/>
          <w:sz w:val="24"/>
        </w:rPr>
        <w:t>及相关</w:t>
      </w:r>
      <w:r>
        <w:rPr>
          <w:rFonts w:hint="default" w:ascii="Book Antiqua" w:hAnsi="Book Antiqua" w:eastAsia="仿宋_GB2312" w:cs="Book Antiqua"/>
          <w:sz w:val="24"/>
          <w:szCs w:val="24"/>
        </w:rPr>
        <w:t>规定开展相关工作</w:t>
      </w:r>
      <w:r>
        <w:rPr>
          <w:rFonts w:hint="default" w:ascii="Book Antiqua" w:hAnsi="Book Antiqua" w:eastAsia="仿宋_GB2312" w:cs="Book Antiqua"/>
          <w:sz w:val="24"/>
        </w:rPr>
        <w:t>，本试验采集的样本仅用于遗传办许可/备案范围内的事项，不做他用。</w:t>
      </w:r>
    </w:p>
    <w:p>
      <w:pPr>
        <w:pStyle w:val="11"/>
        <w:spacing w:before="100" w:beforeAutospacing="1" w:after="100" w:afterAutospacing="1" w:line="360" w:lineRule="auto"/>
        <w:ind w:firstLine="480" w:firstLineChars="0"/>
        <w:rPr>
          <w:rFonts w:hint="default" w:ascii="Book Antiqua" w:hAnsi="Book Antiqua" w:eastAsia="仿宋_GB2312" w:cs="Book Antiqua"/>
          <w:sz w:val="24"/>
        </w:rPr>
      </w:pPr>
    </w:p>
    <w:p>
      <w:pPr>
        <w:pStyle w:val="11"/>
        <w:spacing w:before="100" w:beforeAutospacing="1" w:after="100" w:afterAutospacing="1"/>
        <w:ind w:firstLine="0" w:firstLineChars="0"/>
        <w:rPr>
          <w:rFonts w:hint="default" w:ascii="Book Antiqua" w:hAnsi="Book Antiqua" w:eastAsia="仿宋_GB2312" w:cs="Book Antiqua"/>
          <w:sz w:val="24"/>
        </w:rPr>
      </w:pPr>
    </w:p>
    <w:p>
      <w:pPr>
        <w:pStyle w:val="11"/>
        <w:spacing w:before="100" w:beforeAutospacing="1" w:after="100" w:afterAutospacing="1"/>
        <w:ind w:left="210" w:leftChars="100" w:firstLine="0" w:firstLineChars="0"/>
        <w:rPr>
          <w:rFonts w:hint="default" w:ascii="Book Antiqua" w:hAnsi="Book Antiqua" w:eastAsia="仿宋_GB2312" w:cs="Book Antiqua"/>
          <w:sz w:val="24"/>
        </w:rPr>
      </w:pPr>
      <w:r>
        <w:rPr>
          <w:rFonts w:hint="default" w:ascii="Book Antiqua" w:hAnsi="Book Antiqua" w:eastAsia="仿宋_GB2312" w:cs="Book Antiqua"/>
          <w:sz w:val="24"/>
        </w:rPr>
        <w:t xml:space="preserve">                                               申办者：</w:t>
      </w:r>
    </w:p>
    <w:p>
      <w:pPr>
        <w:pStyle w:val="11"/>
        <w:spacing w:before="100" w:beforeAutospacing="1" w:after="100" w:afterAutospacing="1"/>
        <w:ind w:left="210" w:leftChars="100" w:firstLine="0" w:firstLineChars="0"/>
        <w:rPr>
          <w:rFonts w:hint="default" w:ascii="Book Antiqua" w:hAnsi="Book Antiqua" w:eastAsia="仿宋_GB2312" w:cs="Book Antiqua"/>
          <w:sz w:val="24"/>
        </w:rPr>
      </w:pPr>
      <w:r>
        <w:rPr>
          <w:rFonts w:hint="default" w:ascii="Book Antiqua" w:hAnsi="Book Antiqua" w:eastAsia="仿宋_GB2312" w:cs="Book Antiqua"/>
          <w:sz w:val="24"/>
        </w:rPr>
        <w:t xml:space="preserve">                                                 盖章：</w:t>
      </w:r>
    </w:p>
    <w:p>
      <w:pPr>
        <w:pStyle w:val="11"/>
        <w:spacing w:before="100" w:beforeAutospacing="1" w:after="100" w:afterAutospacing="1"/>
        <w:ind w:left="210" w:leftChars="100" w:firstLine="0" w:firstLineChars="0"/>
        <w:rPr>
          <w:rFonts w:hint="default" w:ascii="Book Antiqua" w:hAnsi="Book Antiqua" w:eastAsia="仿宋_GB2312" w:cs="Book Antiqua"/>
          <w:sz w:val="24"/>
        </w:rPr>
      </w:pPr>
      <w:r>
        <w:rPr>
          <w:rFonts w:hint="default" w:ascii="Book Antiqua" w:hAnsi="Book Antiqua" w:eastAsia="仿宋_GB2312" w:cs="Book Antiqua"/>
          <w:sz w:val="24"/>
        </w:rPr>
        <w:t xml:space="preserve">                                                 日期：</w:t>
      </w:r>
    </w:p>
    <w:p>
      <w:pPr>
        <w:pStyle w:val="2"/>
        <w:rPr>
          <w:rFonts w:ascii="Book Antiqua" w:hAnsi="Book Antiqua" w:eastAsia="仿宋" w:cs="Book Antiqua"/>
        </w:rPr>
      </w:pPr>
    </w:p>
    <w:p>
      <w:pPr>
        <w:pStyle w:val="2"/>
        <w:rPr>
          <w:rFonts w:ascii="Book Antiqua" w:hAnsi="Book Antiqua" w:eastAsia="仿宋" w:cs="Book Antiqua"/>
        </w:rPr>
      </w:pPr>
    </w:p>
    <w:p>
      <w:pPr>
        <w:pStyle w:val="2"/>
        <w:numPr>
          <w:ilvl w:val="255"/>
          <w:numId w:val="0"/>
        </w:numPr>
        <w:rPr>
          <w:rFonts w:ascii="Book Antiqua" w:hAnsi="Book Antiqua" w:eastAsia="仿宋" w:cs="Book Antiqua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283" w:leftChars="-135" w:right="-426" w:rightChars="-203" w:firstLine="422" w:firstLineChars="200"/>
      <w:jc w:val="left"/>
      <w:rPr>
        <w:rFonts w:hint="default" w:ascii="Book Antiqua" w:hAnsi="Book Antiqua" w:eastAsia="仿宋_GB2312" w:cs="Book Antiqua"/>
        <w:b/>
        <w:szCs w:val="21"/>
        <w:lang w:val="en-US" w:eastAsia="zh-CN"/>
      </w:rPr>
    </w:pPr>
    <w:r>
      <w:rPr>
        <w:rFonts w:hint="default" w:ascii="Book Antiqua" w:hAnsi="Book Antiqua" w:eastAsia="仿宋_GB2312" w:cs="Book Antiqua"/>
        <w:b/>
        <w:szCs w:val="21"/>
      </w:rPr>
      <w:t>文件编码：F-JG-0</w:t>
    </w:r>
    <w:r>
      <w:rPr>
        <w:rFonts w:hint="eastAsia" w:ascii="Book Antiqua" w:hAnsi="Book Antiqua" w:eastAsia="仿宋_GB2312" w:cs="Book Antiqua"/>
        <w:b/>
        <w:szCs w:val="21"/>
        <w:lang w:val="en-US" w:eastAsia="zh-CN"/>
      </w:rPr>
      <w:t>2</w:t>
    </w:r>
    <w:r>
      <w:rPr>
        <w:rFonts w:hint="default" w:ascii="Book Antiqua" w:hAnsi="Book Antiqua" w:eastAsia="仿宋_GB2312" w:cs="Book Antiqua"/>
        <w:b/>
        <w:szCs w:val="21"/>
      </w:rPr>
      <w:t>-CZGC-38-</w:t>
    </w:r>
    <w:r>
      <w:rPr>
        <w:rFonts w:hint="eastAsia" w:ascii="Book Antiqua" w:hAnsi="Book Antiqua" w:eastAsia="仿宋_GB2312" w:cs="Book Antiqua"/>
        <w:b/>
        <w:szCs w:val="21"/>
        <w:lang w:val="en-US" w:eastAsia="zh-CN"/>
      </w:rPr>
      <w:t>7</w:t>
    </w:r>
    <w:r>
      <w:rPr>
        <w:rFonts w:hint="default" w:ascii="Book Antiqua" w:hAnsi="Book Antiqua" w:eastAsia="仿宋_GB2312" w:cs="Book Antiqua"/>
        <w:b/>
        <w:szCs w:val="21"/>
      </w:rPr>
      <w:t>-</w:t>
    </w:r>
    <w:r>
      <w:rPr>
        <w:rFonts w:hint="eastAsia" w:ascii="Book Antiqua" w:hAnsi="Book Antiqua" w:eastAsia="仿宋_GB2312" w:cs="Book Antiqua"/>
        <w:b/>
        <w:szCs w:val="21"/>
        <w:lang w:val="en-US" w:eastAsia="zh-CN"/>
      </w:rPr>
      <w:t>0</w:t>
    </w:r>
    <w:r>
      <w:rPr>
        <w:rFonts w:hint="default" w:ascii="Book Antiqua" w:hAnsi="Book Antiqua" w:eastAsia="仿宋_GB2312" w:cs="Book Antiqua"/>
        <w:b/>
        <w:szCs w:val="21"/>
      </w:rPr>
      <w:t xml:space="preserve">       </w:t>
    </w:r>
    <w:r>
      <w:rPr>
        <w:rFonts w:hint="eastAsia" w:ascii="Book Antiqua" w:hAnsi="Book Antiqua" w:eastAsia="仿宋_GB2312" w:cs="Book Antiqua"/>
        <w:b/>
        <w:szCs w:val="21"/>
        <w:lang w:eastAsia="zh-CN"/>
      </w:rPr>
      <w:t>版本号：</w:t>
    </w:r>
    <w:r>
      <w:rPr>
        <w:rFonts w:hint="eastAsia" w:ascii="Book Antiqua" w:hAnsi="Book Antiqua" w:eastAsia="仿宋_GB2312" w:cs="Book Antiqua"/>
        <w:b/>
        <w:szCs w:val="21"/>
        <w:lang w:val="en-US" w:eastAsia="zh-CN"/>
      </w:rPr>
      <w:t>02</w:t>
    </w:r>
    <w:r>
      <w:rPr>
        <w:rFonts w:hint="default" w:ascii="Book Antiqua" w:hAnsi="Book Antiqua" w:eastAsia="仿宋_GB2312" w:cs="Book Antiqua"/>
        <w:b/>
        <w:szCs w:val="21"/>
      </w:rPr>
      <w:t xml:space="preserve">          生效日期：</w:t>
    </w:r>
    <w:r>
      <w:rPr>
        <w:rFonts w:hint="eastAsia" w:ascii="Book Antiqua" w:hAnsi="Book Antiqua" w:eastAsia="仿宋_GB2312" w:cs="Book Antiqua"/>
        <w:b/>
        <w:szCs w:val="21"/>
        <w:lang w:val="en-US" w:eastAsia="zh-CN"/>
      </w:rPr>
      <w:t>2023年8月11日</w:t>
    </w:r>
  </w:p>
  <w:p>
    <w:pPr>
      <w:pStyle w:val="5"/>
      <w:rPr>
        <w:rFonts w:hint="default" w:ascii="Book Antiqua" w:hAnsi="Book Antiqua" w:eastAsia="仿宋_GB2312" w:cs="Book Antiq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B5E6E"/>
    <w:multiLevelType w:val="singleLevel"/>
    <w:tmpl w:val="E9DB5E6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2FjYmU1YjkzNTgxNWI1NzQ5NDhkZDJjYzU0ODAifQ=="/>
  </w:docVars>
  <w:rsids>
    <w:rsidRoot w:val="381B0506"/>
    <w:rsid w:val="001945A8"/>
    <w:rsid w:val="00205DB3"/>
    <w:rsid w:val="00347140"/>
    <w:rsid w:val="01461D98"/>
    <w:rsid w:val="05181B5F"/>
    <w:rsid w:val="061631C5"/>
    <w:rsid w:val="09372088"/>
    <w:rsid w:val="095211FA"/>
    <w:rsid w:val="0B8012BB"/>
    <w:rsid w:val="14F93443"/>
    <w:rsid w:val="18955A53"/>
    <w:rsid w:val="1982403F"/>
    <w:rsid w:val="205D77F5"/>
    <w:rsid w:val="20D42261"/>
    <w:rsid w:val="2C9465E5"/>
    <w:rsid w:val="2CB110C8"/>
    <w:rsid w:val="2D3444E7"/>
    <w:rsid w:val="2EB15552"/>
    <w:rsid w:val="33DA723C"/>
    <w:rsid w:val="3650275C"/>
    <w:rsid w:val="381B0506"/>
    <w:rsid w:val="3B342970"/>
    <w:rsid w:val="3D6F1E62"/>
    <w:rsid w:val="3FD14A00"/>
    <w:rsid w:val="407F134D"/>
    <w:rsid w:val="45850E3D"/>
    <w:rsid w:val="473865AB"/>
    <w:rsid w:val="491B39E7"/>
    <w:rsid w:val="492C6286"/>
    <w:rsid w:val="4C195B49"/>
    <w:rsid w:val="501A5D7A"/>
    <w:rsid w:val="51466D05"/>
    <w:rsid w:val="5A1F52AD"/>
    <w:rsid w:val="5A6C5AAE"/>
    <w:rsid w:val="5AB612E5"/>
    <w:rsid w:val="5EB648C9"/>
    <w:rsid w:val="5ECC5907"/>
    <w:rsid w:val="5FEC6FE5"/>
    <w:rsid w:val="5FF46D45"/>
    <w:rsid w:val="61D97255"/>
    <w:rsid w:val="66F25C2A"/>
    <w:rsid w:val="6B840AAF"/>
    <w:rsid w:val="6D33160C"/>
    <w:rsid w:val="6D9E647D"/>
    <w:rsid w:val="713D5F70"/>
    <w:rsid w:val="76EA46F5"/>
    <w:rsid w:val="787E643C"/>
    <w:rsid w:val="7A366D1E"/>
    <w:rsid w:val="7C59672D"/>
    <w:rsid w:val="7D997BAA"/>
    <w:rsid w:val="7E22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270</Words>
  <Characters>1539</Characters>
  <Lines>12</Lines>
  <Paragraphs>3</Paragraphs>
  <TotalTime>5</TotalTime>
  <ScaleCrop>false</ScaleCrop>
  <LinksUpToDate>false</LinksUpToDate>
  <CharactersWithSpaces>1806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2019-08-08T02:07:00Z</dcterms:created>
  <dc:creator>俊伟</dc:creator>
  <cp:lastModifiedBy>user</cp:lastModifiedBy>
  <dcterms:modified xsi:type="dcterms:W3CDTF">2023-12-13T03:12:29Z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3D85A089DA414DEC801FB0BFDED2BA34_13</vt:lpwstr>
  </property>
</Properties>
</file>